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1A39" w14:textId="77777777" w:rsidR="00CD108E" w:rsidRDefault="00000000">
      <w:pPr>
        <w:spacing w:before="600" w:after="600"/>
        <w:jc w:val="center"/>
      </w:pPr>
      <w:r>
        <w:rPr>
          <w:b/>
          <w:bCs/>
          <w:sz w:val="32"/>
          <w:szCs w:val="32"/>
        </w:rPr>
        <w:t>秘密保持契約書（NDA）</w:t>
      </w:r>
    </w:p>
    <w:p w14:paraId="3FB2B61A" w14:textId="77777777" w:rsidR="00CD108E" w:rsidRDefault="00000000">
      <w:pPr>
        <w:spacing w:before="200" w:after="200"/>
      </w:pPr>
      <w:r>
        <w:t>甲と乙とは、甲乙間の取引の検討又は遂行（以下「本目的」という。）に際し、相互に開示する秘密情報の取扱いについて、以下のとおり契約を締結する。</w:t>
      </w:r>
    </w:p>
    <w:p w14:paraId="4600E287" w14:textId="77777777" w:rsidR="00CD108E" w:rsidRDefault="00000000">
      <w:pPr>
        <w:spacing w:before="300" w:after="100"/>
      </w:pPr>
      <w:r>
        <w:rPr>
          <w:b/>
          <w:bCs/>
        </w:rPr>
        <w:t>第1条（秘密情報の定義）</w:t>
      </w:r>
    </w:p>
    <w:p w14:paraId="3D63FF9A" w14:textId="0EF47E20" w:rsidR="00A907AF" w:rsidRPr="00A907AF" w:rsidRDefault="00A907AF" w:rsidP="00A907AF">
      <w:pPr>
        <w:numPr>
          <w:ilvl w:val="0"/>
          <w:numId w:val="2"/>
        </w:numPr>
        <w:spacing w:before="300" w:after="100"/>
      </w:pPr>
      <w:r w:rsidRPr="00A907AF">
        <w:t>本契約における「秘密情報」とは、甲又は乙（以下、開示する側を「開示者」、受領する側を「受領者」という。）が相手方に開示する、書面、口頭、電子データその他媒体の如何を問わず、 技術上、営業上その他事業に関する一切の情報をいう。</w:t>
      </w:r>
    </w:p>
    <w:p w14:paraId="4051976A" w14:textId="77777777" w:rsidR="00A907AF" w:rsidRPr="00A907AF" w:rsidRDefault="00A907AF" w:rsidP="00A907AF">
      <w:pPr>
        <w:numPr>
          <w:ilvl w:val="0"/>
          <w:numId w:val="2"/>
        </w:numPr>
        <w:spacing w:before="300" w:after="100"/>
      </w:pPr>
      <w:r w:rsidRPr="00A907AF">
        <w:t>ただし、以下の情報は秘密情報に含まない。</w:t>
      </w:r>
      <w:r w:rsidRPr="00A907AF">
        <w:br/>
        <w:t>① 開示時点で既に公知であった情報</w:t>
      </w:r>
      <w:r w:rsidRPr="00A907AF">
        <w:br/>
        <w:t>② 開示後、受領者の責によらず公知となった情報</w:t>
      </w:r>
      <w:r w:rsidRPr="00A907AF">
        <w:br/>
        <w:t>③ 開示前から受領者が適法に保有していた情報</w:t>
      </w:r>
      <w:r w:rsidRPr="00A907AF">
        <w:br/>
        <w:t>④ 正当な権限を有する第三者から秘密保持義務を負うことなく取得した情報</w:t>
      </w:r>
      <w:r w:rsidRPr="00A907AF">
        <w:br/>
        <w:t>⑤ 秘密情報を利用することなく独自に開発した情報</w:t>
      </w:r>
    </w:p>
    <w:p w14:paraId="1E135D30" w14:textId="77777777" w:rsidR="00CD108E" w:rsidRDefault="00000000">
      <w:pPr>
        <w:spacing w:before="300" w:after="100"/>
      </w:pPr>
      <w:r>
        <w:rPr>
          <w:b/>
          <w:bCs/>
        </w:rPr>
        <w:t>第2条（秘密保持義務）</w:t>
      </w:r>
    </w:p>
    <w:p w14:paraId="0AD94E85" w14:textId="77777777" w:rsidR="00A907AF" w:rsidRPr="00A907AF" w:rsidRDefault="00A907AF" w:rsidP="00A907AF">
      <w:pPr>
        <w:numPr>
          <w:ilvl w:val="0"/>
          <w:numId w:val="3"/>
        </w:numPr>
        <w:ind w:left="357" w:firstLine="0"/>
      </w:pPr>
      <w:r w:rsidRPr="00A907AF">
        <w:t>受領者は、秘密情報を厳重に管理し、本目的以外に使用してはならない。</w:t>
      </w:r>
    </w:p>
    <w:p w14:paraId="4DA5F2D9" w14:textId="77777777" w:rsidR="00A907AF" w:rsidRPr="00A907AF" w:rsidRDefault="00A907AF" w:rsidP="00A907AF">
      <w:pPr>
        <w:numPr>
          <w:ilvl w:val="0"/>
          <w:numId w:val="3"/>
        </w:numPr>
        <w:ind w:left="357" w:firstLine="0"/>
      </w:pPr>
      <w:r w:rsidRPr="00A907AF">
        <w:t>受領者は、秘密情報を第三者に開示又は漏洩してはならない。</w:t>
      </w:r>
    </w:p>
    <w:p w14:paraId="726240F3" w14:textId="77777777" w:rsidR="00A907AF" w:rsidRPr="00A907AF" w:rsidRDefault="00A907AF" w:rsidP="00A907AF">
      <w:pPr>
        <w:numPr>
          <w:ilvl w:val="0"/>
          <w:numId w:val="3"/>
        </w:numPr>
        <w:ind w:left="357" w:firstLine="0"/>
      </w:pPr>
      <w:r w:rsidRPr="00A907AF">
        <w:t>受領者は、秘密情報を知る必要のある自己の役員及び従業員並びに弁護士、税理士等の法的義務として守秘義務を負う外部専門家に限り、本目的のために必要な範囲で開示できる。【追記：専門家への相談を可能に】</w:t>
      </w:r>
    </w:p>
    <w:p w14:paraId="3E62AD7A" w14:textId="77777777" w:rsidR="00A907AF" w:rsidRPr="00A907AF" w:rsidRDefault="00A907AF" w:rsidP="00A907AF">
      <w:pPr>
        <w:numPr>
          <w:ilvl w:val="0"/>
          <w:numId w:val="3"/>
        </w:numPr>
        <w:ind w:left="357" w:firstLine="0"/>
      </w:pPr>
      <w:r w:rsidRPr="00A907AF">
        <w:t>受領者は、開示者の事前の書面による承諾なく、秘密情報を生成AI（人工知能）に入力、学習、又は利用させてはならない。</w:t>
      </w:r>
    </w:p>
    <w:p w14:paraId="0CB8497D" w14:textId="77777777" w:rsidR="00CD108E" w:rsidRDefault="00000000">
      <w:pPr>
        <w:spacing w:before="300" w:after="100"/>
      </w:pPr>
      <w:r>
        <w:rPr>
          <w:b/>
          <w:bCs/>
        </w:rPr>
        <w:t>第3条（複製の制限）</w:t>
      </w:r>
    </w:p>
    <w:p w14:paraId="14E7EEDE" w14:textId="40E61083" w:rsidR="00CD108E" w:rsidRPr="00A907AF" w:rsidRDefault="00000000" w:rsidP="00A907AF">
      <w:pPr>
        <w:numPr>
          <w:ilvl w:val="0"/>
          <w:numId w:val="4"/>
        </w:numPr>
        <w:spacing w:before="60" w:after="60"/>
      </w:pPr>
      <w:r>
        <w:t xml:space="preserve"> </w:t>
      </w:r>
      <w:r w:rsidR="00A907AF" w:rsidRPr="00A907AF">
        <w:t>受領者は、本目的に必要な範囲を超えて秘密情報を複製してはならない。なお、複製物についても本契約における秘密情報として取り扱う。</w:t>
      </w:r>
    </w:p>
    <w:p w14:paraId="20C385CE" w14:textId="77777777" w:rsidR="00CD108E" w:rsidRDefault="00000000">
      <w:pPr>
        <w:spacing w:before="300" w:after="100"/>
      </w:pPr>
      <w:r>
        <w:rPr>
          <w:b/>
          <w:bCs/>
        </w:rPr>
        <w:t>第4条（返還及び廃棄）</w:t>
      </w:r>
    </w:p>
    <w:p w14:paraId="07F0EA6F" w14:textId="626A9BB9" w:rsidR="00CD108E" w:rsidRPr="00A907AF" w:rsidRDefault="00000000">
      <w:pPr>
        <w:spacing w:before="60" w:after="60"/>
        <w:ind w:left="360"/>
      </w:pPr>
      <w:r>
        <w:t>1</w:t>
      </w:r>
      <w:r w:rsidR="00A907AF">
        <w:rPr>
          <w:rFonts w:hint="eastAsia"/>
        </w:rPr>
        <w:t>．</w:t>
      </w:r>
      <w:r>
        <w:t xml:space="preserve"> </w:t>
      </w:r>
      <w:r w:rsidR="00A907AF" w:rsidRPr="00A907AF">
        <w:t>開示者が求めたとき又は本契約が終了したときは、受領者は開示者の指示に従い、秘密情報（複製物を含む）を速やかに返還又は廃棄する。なお、開示者が求めた場合、受領者は廃棄を証明する書面を提出するものとする。</w:t>
      </w:r>
    </w:p>
    <w:p w14:paraId="405E5973" w14:textId="77777777" w:rsidR="00CD108E" w:rsidRDefault="00000000">
      <w:pPr>
        <w:spacing w:before="300" w:after="100"/>
      </w:pPr>
      <w:r>
        <w:rPr>
          <w:b/>
          <w:bCs/>
        </w:rPr>
        <w:lastRenderedPageBreak/>
        <w:t>第5条（法令に基づく開示）</w:t>
      </w:r>
    </w:p>
    <w:p w14:paraId="7E9A624C" w14:textId="10BBB155" w:rsidR="00CD108E" w:rsidRPr="00A907AF" w:rsidRDefault="00000000" w:rsidP="00A907AF">
      <w:pPr>
        <w:spacing w:before="60" w:after="60"/>
        <w:ind w:left="220"/>
      </w:pPr>
      <w:r>
        <w:t>1</w:t>
      </w:r>
      <w:r w:rsidR="00A907AF">
        <w:rPr>
          <w:rFonts w:hint="eastAsia"/>
        </w:rPr>
        <w:t>．</w:t>
      </w:r>
      <w:r w:rsidR="00A907AF" w:rsidRPr="00A907AF">
        <w:t>法令又は裁判所、行政機関の命令により開示が義務づけられた場合は、事前に開示者に通知（時間的猶予がない場合は事後速やかに通知）のうえ、必要最小限の範囲で開示できる。</w:t>
      </w:r>
    </w:p>
    <w:p w14:paraId="03B9EF6E" w14:textId="77777777" w:rsidR="00CD108E" w:rsidRDefault="00000000">
      <w:pPr>
        <w:spacing w:before="300" w:after="100"/>
      </w:pPr>
      <w:r>
        <w:rPr>
          <w:b/>
          <w:bCs/>
        </w:rPr>
        <w:t>第6条（有効期間）</w:t>
      </w:r>
    </w:p>
    <w:p w14:paraId="69A11864" w14:textId="5C066998" w:rsidR="00A907AF" w:rsidRPr="00A907AF" w:rsidRDefault="00A907AF" w:rsidP="00A907AF">
      <w:pPr>
        <w:numPr>
          <w:ilvl w:val="0"/>
          <w:numId w:val="6"/>
        </w:numPr>
        <w:ind w:left="357" w:firstLine="0"/>
      </w:pPr>
      <w:r w:rsidRPr="00A907AF">
        <w:t>本契約の有効期間は、締結日から</w:t>
      </w:r>
      <w:r>
        <w:rPr>
          <w:rFonts w:hint="eastAsia"/>
        </w:rPr>
        <w:t>○年間</w:t>
      </w:r>
      <w:r w:rsidRPr="00A907AF">
        <w:t> とする。ただし、期間満了の1ヶ月前までに、いずれの当事者からも書面による更新拒絶の通知がない限り、本契約は同一条件で</w:t>
      </w:r>
      <w:r>
        <w:rPr>
          <w:rFonts w:hint="eastAsia"/>
        </w:rPr>
        <w:t>○</w:t>
      </w:r>
      <w:r w:rsidRPr="00A907AF">
        <w:t>自動更新されるものとし、以後も同様とする。</w:t>
      </w:r>
    </w:p>
    <w:p w14:paraId="64319AFA" w14:textId="3FB1325C" w:rsidR="00A907AF" w:rsidRPr="00A907AF" w:rsidRDefault="00A907AF" w:rsidP="00A907AF">
      <w:pPr>
        <w:numPr>
          <w:ilvl w:val="0"/>
          <w:numId w:val="6"/>
        </w:numPr>
        <w:ind w:left="357" w:firstLine="0"/>
      </w:pPr>
      <w:r w:rsidRPr="00A907AF">
        <w:t>第2条（秘密保持義務）の規定は、本契約終了後も</w:t>
      </w:r>
      <w:r>
        <w:rPr>
          <w:rFonts w:hint="eastAsia"/>
        </w:rPr>
        <w:t>○年間</w:t>
      </w:r>
      <w:r w:rsidRPr="00A907AF">
        <w:t> 存続する。</w:t>
      </w:r>
    </w:p>
    <w:p w14:paraId="1E93F3A0" w14:textId="77777777" w:rsidR="00CD108E" w:rsidRDefault="00000000">
      <w:pPr>
        <w:spacing w:before="300" w:after="100"/>
      </w:pPr>
      <w:r>
        <w:rPr>
          <w:b/>
          <w:bCs/>
        </w:rPr>
        <w:t>第7条（損害賠償）</w:t>
      </w:r>
    </w:p>
    <w:p w14:paraId="2CF5FEDE" w14:textId="2C2622C8" w:rsidR="00CD108E" w:rsidRDefault="00000000">
      <w:pPr>
        <w:spacing w:before="60" w:after="60"/>
        <w:ind w:left="360"/>
      </w:pPr>
      <w:r>
        <w:t xml:space="preserve">1. </w:t>
      </w:r>
      <w:r w:rsidR="00A907AF" w:rsidRPr="00A907AF">
        <w:rPr>
          <w:rFonts w:hint="eastAsia"/>
        </w:rPr>
        <w:t>甲又は乙が本契約に違反して相手方に損害を与えたときは、相手方に生じた合理的な範囲の弁護士費用を含む一切の損害を賠償する責を負う。</w:t>
      </w:r>
    </w:p>
    <w:p w14:paraId="743F57E6" w14:textId="77777777" w:rsidR="00CD108E" w:rsidRDefault="00000000">
      <w:pPr>
        <w:spacing w:before="300" w:after="100"/>
      </w:pPr>
      <w:r>
        <w:rPr>
          <w:b/>
          <w:bCs/>
        </w:rPr>
        <w:t>第8条（合意管轄）</w:t>
      </w:r>
    </w:p>
    <w:p w14:paraId="3D1BF6CF" w14:textId="77777777" w:rsidR="00CD108E" w:rsidRDefault="00000000">
      <w:pPr>
        <w:spacing w:before="60" w:after="60"/>
        <w:ind w:left="360"/>
      </w:pPr>
      <w:r>
        <w:t>1. 本契約に関する紛争については○○地方裁判所を第一審の専属的合意管轄裁判所とする。</w:t>
      </w:r>
    </w:p>
    <w:p w14:paraId="74D83E89" w14:textId="77777777" w:rsidR="00CD108E" w:rsidRDefault="00000000">
      <w:pPr>
        <w:spacing w:before="300" w:after="100"/>
      </w:pPr>
      <w:r>
        <w:rPr>
          <w:b/>
          <w:bCs/>
        </w:rPr>
        <w:t>第9条（協議）</w:t>
      </w:r>
    </w:p>
    <w:p w14:paraId="26E3F7B8" w14:textId="77777777" w:rsidR="00CD108E" w:rsidRDefault="00000000">
      <w:pPr>
        <w:spacing w:before="60" w:after="60"/>
        <w:ind w:left="360"/>
      </w:pPr>
      <w:r>
        <w:t>1. 本契約に定めのない事項については甲乙誠意をもって協議し解決する。</w:t>
      </w:r>
    </w:p>
    <w:p w14:paraId="12A321B1" w14:textId="77777777" w:rsidR="00CD108E" w:rsidRDefault="00000000">
      <w:pPr>
        <w:spacing w:before="600" w:after="200"/>
      </w:pPr>
      <w:r>
        <w:t>令和　年　月　日</w:t>
      </w:r>
    </w:p>
    <w:p w14:paraId="17504098" w14:textId="630DD31F" w:rsidR="00CD108E" w:rsidRDefault="00A907AF">
      <w:pPr>
        <w:spacing w:before="200" w:after="100"/>
      </w:pPr>
      <w:r w:rsidRPr="00A907AF">
        <w:rPr>
          <w:rFonts w:hint="eastAsia"/>
        </w:rPr>
        <w:t>本契約の成立を証するため、本書を</w:t>
      </w:r>
      <w:r w:rsidRPr="00A907AF">
        <w:t>2通作成し、甲乙記名押印のうえ各1通を保有するか、又は電子契約サービスを利用して本契約を締結し、各自その電子データを保管する</w:t>
      </w:r>
      <w:r w:rsidR="00000000">
        <w:t>。</w:t>
      </w:r>
    </w:p>
    <w:p w14:paraId="7CCAD105" w14:textId="77777777" w:rsidR="00CD108E" w:rsidRDefault="00000000">
      <w:pPr>
        <w:spacing w:before="400" w:after="100"/>
      </w:pPr>
      <w:r>
        <w:rPr>
          <w:b/>
          <w:bCs/>
        </w:rPr>
        <w:t>【甲】</w:t>
      </w:r>
    </w:p>
    <w:p w14:paraId="0BC1A9CD" w14:textId="77777777" w:rsidR="00CD108E" w:rsidRDefault="00000000">
      <w:pPr>
        <w:spacing w:before="60"/>
      </w:pPr>
      <w:r>
        <w:t>名称又は氏名：＿＿＿＿＿＿＿＿＿＿＿＿＿＿＿＿＿＿</w:t>
      </w:r>
    </w:p>
    <w:p w14:paraId="1F9BD00D" w14:textId="77777777" w:rsidR="00CD108E" w:rsidRDefault="00000000">
      <w:pPr>
        <w:spacing w:before="60"/>
      </w:pPr>
      <w:r>
        <w:t>住所又は所在地：＿＿＿＿＿＿＿＿＿＿＿＿＿＿＿＿＿＿</w:t>
      </w:r>
    </w:p>
    <w:p w14:paraId="37894D80" w14:textId="77777777" w:rsidR="00CD108E" w:rsidRDefault="00000000">
      <w:pPr>
        <w:spacing w:before="60"/>
      </w:pPr>
      <w:r>
        <w:t>電話番号：＿＿＿＿＿＿＿＿＿＿＿＿＿＿＿＿＿＿</w:t>
      </w:r>
    </w:p>
    <w:p w14:paraId="296F0BFB" w14:textId="77777777" w:rsidR="00CD108E" w:rsidRDefault="00000000">
      <w:pPr>
        <w:spacing w:before="100"/>
        <w:jc w:val="right"/>
      </w:pPr>
      <w:r>
        <w:t>印</w:t>
      </w:r>
    </w:p>
    <w:p w14:paraId="242B65EA" w14:textId="77777777" w:rsidR="00CD108E" w:rsidRDefault="00000000">
      <w:pPr>
        <w:spacing w:before="400" w:after="100"/>
      </w:pPr>
      <w:r>
        <w:rPr>
          <w:b/>
          <w:bCs/>
        </w:rPr>
        <w:t>【乙】</w:t>
      </w:r>
    </w:p>
    <w:p w14:paraId="2FF191A8" w14:textId="77777777" w:rsidR="00CD108E" w:rsidRDefault="00000000">
      <w:pPr>
        <w:spacing w:before="60"/>
      </w:pPr>
      <w:r>
        <w:t>名称又は氏名：＿＿＿＿＿＿＿＿＿＿＿＿＿＿＿＿＿＿</w:t>
      </w:r>
    </w:p>
    <w:p w14:paraId="616DB717" w14:textId="77777777" w:rsidR="00CD108E" w:rsidRDefault="00000000">
      <w:pPr>
        <w:spacing w:before="60"/>
      </w:pPr>
      <w:r>
        <w:lastRenderedPageBreak/>
        <w:t>住所又は所在地：＿＿＿＿＿＿＿＿＿＿＿＿＿＿＿＿＿＿</w:t>
      </w:r>
    </w:p>
    <w:p w14:paraId="4915DE1F" w14:textId="77777777" w:rsidR="00CD108E" w:rsidRDefault="00000000">
      <w:pPr>
        <w:spacing w:before="60"/>
      </w:pPr>
      <w:r>
        <w:t>電話番号：＿＿＿＿＿＿＿＿＿＿＿＿＿＿＿＿＿＿</w:t>
      </w:r>
    </w:p>
    <w:p w14:paraId="66F73343" w14:textId="77777777" w:rsidR="00CD108E" w:rsidRDefault="00000000">
      <w:pPr>
        <w:spacing w:before="100"/>
        <w:jc w:val="right"/>
      </w:pPr>
      <w:r>
        <w:t>印</w:t>
      </w:r>
    </w:p>
    <w:sectPr w:rsidR="00CD108E">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FD97" w14:textId="77777777" w:rsidR="00C67867" w:rsidRDefault="00C67867">
      <w:r>
        <w:separator/>
      </w:r>
    </w:p>
  </w:endnote>
  <w:endnote w:type="continuationSeparator" w:id="0">
    <w:p w14:paraId="5A76DE0E" w14:textId="77777777" w:rsidR="00C67867" w:rsidRDefault="00C6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8711" w14:textId="77777777" w:rsidR="00CD108E"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A907AF">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7B05" w14:textId="77777777" w:rsidR="00C67867" w:rsidRDefault="00C67867">
      <w:r>
        <w:separator/>
      </w:r>
    </w:p>
  </w:footnote>
  <w:footnote w:type="continuationSeparator" w:id="0">
    <w:p w14:paraId="11911839" w14:textId="77777777" w:rsidR="00C67867" w:rsidRDefault="00C67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987"/>
    <w:multiLevelType w:val="multilevel"/>
    <w:tmpl w:val="A77C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D1263"/>
    <w:multiLevelType w:val="multilevel"/>
    <w:tmpl w:val="019C0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8772CF"/>
    <w:multiLevelType w:val="multilevel"/>
    <w:tmpl w:val="5AA0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77A82"/>
    <w:multiLevelType w:val="hybridMultilevel"/>
    <w:tmpl w:val="85AE028A"/>
    <w:lvl w:ilvl="0" w:tplc="C652CA86">
      <w:start w:val="1"/>
      <w:numFmt w:val="bullet"/>
      <w:lvlText w:val="●"/>
      <w:lvlJc w:val="left"/>
      <w:pPr>
        <w:ind w:left="720" w:hanging="360"/>
      </w:pPr>
    </w:lvl>
    <w:lvl w:ilvl="1" w:tplc="FF04E058">
      <w:start w:val="1"/>
      <w:numFmt w:val="bullet"/>
      <w:lvlText w:val="○"/>
      <w:lvlJc w:val="left"/>
      <w:pPr>
        <w:ind w:left="1440" w:hanging="360"/>
      </w:pPr>
    </w:lvl>
    <w:lvl w:ilvl="2" w:tplc="3E3CD678">
      <w:start w:val="1"/>
      <w:numFmt w:val="bullet"/>
      <w:lvlText w:val="■"/>
      <w:lvlJc w:val="left"/>
      <w:pPr>
        <w:ind w:left="2160" w:hanging="360"/>
      </w:pPr>
    </w:lvl>
    <w:lvl w:ilvl="3" w:tplc="5DE45D42">
      <w:start w:val="1"/>
      <w:numFmt w:val="bullet"/>
      <w:lvlText w:val="●"/>
      <w:lvlJc w:val="left"/>
      <w:pPr>
        <w:ind w:left="2880" w:hanging="360"/>
      </w:pPr>
    </w:lvl>
    <w:lvl w:ilvl="4" w:tplc="034A6B94">
      <w:start w:val="1"/>
      <w:numFmt w:val="bullet"/>
      <w:lvlText w:val="○"/>
      <w:lvlJc w:val="left"/>
      <w:pPr>
        <w:ind w:left="3600" w:hanging="360"/>
      </w:pPr>
    </w:lvl>
    <w:lvl w:ilvl="5" w:tplc="7F56A2C2">
      <w:start w:val="1"/>
      <w:numFmt w:val="bullet"/>
      <w:lvlText w:val="■"/>
      <w:lvlJc w:val="left"/>
      <w:pPr>
        <w:ind w:left="4320" w:hanging="360"/>
      </w:pPr>
    </w:lvl>
    <w:lvl w:ilvl="6" w:tplc="979007E2">
      <w:start w:val="1"/>
      <w:numFmt w:val="bullet"/>
      <w:lvlText w:val="●"/>
      <w:lvlJc w:val="left"/>
      <w:pPr>
        <w:ind w:left="5040" w:hanging="360"/>
      </w:pPr>
    </w:lvl>
    <w:lvl w:ilvl="7" w:tplc="DFEE7078">
      <w:start w:val="1"/>
      <w:numFmt w:val="bullet"/>
      <w:lvlText w:val="●"/>
      <w:lvlJc w:val="left"/>
      <w:pPr>
        <w:ind w:left="5760" w:hanging="360"/>
      </w:pPr>
    </w:lvl>
    <w:lvl w:ilvl="8" w:tplc="20BE9D38">
      <w:start w:val="1"/>
      <w:numFmt w:val="bullet"/>
      <w:lvlText w:val="●"/>
      <w:lvlJc w:val="left"/>
      <w:pPr>
        <w:ind w:left="6480" w:hanging="360"/>
      </w:pPr>
    </w:lvl>
  </w:abstractNum>
  <w:abstractNum w:abstractNumId="4" w15:restartNumberingAfterBreak="0">
    <w:nsid w:val="53134646"/>
    <w:multiLevelType w:val="multilevel"/>
    <w:tmpl w:val="3BEE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A21EA9"/>
    <w:multiLevelType w:val="multilevel"/>
    <w:tmpl w:val="C028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084914">
    <w:abstractNumId w:val="3"/>
    <w:lvlOverride w:ilvl="0">
      <w:startOverride w:val="1"/>
    </w:lvlOverride>
  </w:num>
  <w:num w:numId="2" w16cid:durableId="1675720674">
    <w:abstractNumId w:val="0"/>
  </w:num>
  <w:num w:numId="3" w16cid:durableId="1515026926">
    <w:abstractNumId w:val="2"/>
  </w:num>
  <w:num w:numId="4" w16cid:durableId="1047220370">
    <w:abstractNumId w:val="1"/>
  </w:num>
  <w:num w:numId="5" w16cid:durableId="1451632617">
    <w:abstractNumId w:val="5"/>
  </w:num>
  <w:num w:numId="6" w16cid:durableId="676467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08E"/>
    <w:rsid w:val="001F5F44"/>
    <w:rsid w:val="00A907AF"/>
    <w:rsid w:val="00C67867"/>
    <w:rsid w:val="00CD1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69DA7"/>
  <w15:docId w15:val="{8D24B016-5A3B-41E1-8CD3-1695B0DC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2026-02-10T08:28:00Z</dcterms:created>
  <dcterms:modified xsi:type="dcterms:W3CDTF">2026-02-10T21:55:00Z</dcterms:modified>
</cp:coreProperties>
</file>