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83B0" w14:textId="6015048E" w:rsidR="006E6BFA" w:rsidRDefault="00000000">
      <w:pPr>
        <w:spacing w:before="600" w:after="600"/>
        <w:jc w:val="center"/>
        <w:rPr>
          <w:rFonts w:hint="eastAsia"/>
        </w:rPr>
      </w:pPr>
      <w:r>
        <w:rPr>
          <w:b/>
          <w:bCs/>
          <w:sz w:val="32"/>
          <w:szCs w:val="32"/>
        </w:rPr>
        <w:t>建物賃貸借契約書</w:t>
      </w:r>
    </w:p>
    <w:p w14:paraId="3DA3C576" w14:textId="77777777" w:rsidR="006E6BFA" w:rsidRDefault="00000000">
      <w:pPr>
        <w:spacing w:before="200" w:after="200"/>
      </w:pPr>
      <w:r>
        <w:t>賃貸人（以下「甲」という。）と賃借人（以下「乙」という。）とは、以下の建物の賃貸借に関し、以下のとおり契約を締結する。</w:t>
      </w:r>
    </w:p>
    <w:p w14:paraId="4EDB277E" w14:textId="77777777" w:rsidR="006E6BFA" w:rsidRDefault="00000000">
      <w:pPr>
        <w:spacing w:before="300" w:after="100"/>
      </w:pPr>
      <w:r>
        <w:rPr>
          <w:b/>
          <w:bCs/>
        </w:rPr>
        <w:t>第1条（目的物件）</w:t>
      </w:r>
    </w:p>
    <w:p w14:paraId="4886EEA1" w14:textId="77777777" w:rsidR="006E6BFA" w:rsidRDefault="00000000">
      <w:pPr>
        <w:spacing w:before="60" w:after="60"/>
        <w:ind w:left="360"/>
      </w:pPr>
      <w:r>
        <w:t>1. 所在地：</w:t>
      </w:r>
    </w:p>
    <w:p w14:paraId="7B7D78DE" w14:textId="77777777" w:rsidR="006E6BFA" w:rsidRDefault="00000000">
      <w:pPr>
        <w:spacing w:before="60" w:after="60"/>
        <w:ind w:left="360"/>
      </w:pPr>
      <w:r>
        <w:t>2. 構造：</w:t>
      </w:r>
    </w:p>
    <w:p w14:paraId="1792C972" w14:textId="77777777" w:rsidR="006E6BFA" w:rsidRDefault="00000000">
      <w:pPr>
        <w:spacing w:before="60" w:after="60"/>
        <w:ind w:left="360"/>
      </w:pPr>
      <w:r>
        <w:t>3. 面積：　　㎡</w:t>
      </w:r>
    </w:p>
    <w:p w14:paraId="7546EA5C" w14:textId="77777777" w:rsidR="006E6BFA" w:rsidRDefault="00000000">
      <w:pPr>
        <w:spacing w:before="60" w:after="60"/>
        <w:ind w:left="360"/>
      </w:pPr>
      <w:r>
        <w:t>4. 用途：居住用／事業用</w:t>
      </w:r>
    </w:p>
    <w:p w14:paraId="3C99C45B" w14:textId="77777777" w:rsidR="006E6BFA" w:rsidRDefault="00000000">
      <w:pPr>
        <w:spacing w:before="300" w:after="100"/>
      </w:pPr>
      <w:r>
        <w:rPr>
          <w:b/>
          <w:bCs/>
        </w:rPr>
        <w:t>第2条（契約期間）</w:t>
      </w:r>
    </w:p>
    <w:p w14:paraId="720EB77D" w14:textId="77777777" w:rsidR="006E6BFA" w:rsidRDefault="00000000">
      <w:pPr>
        <w:spacing w:before="60" w:after="60"/>
        <w:ind w:left="360"/>
      </w:pPr>
      <w:r>
        <w:t>1. 令和○年○月○日から令和○年○月○日までの○年間とする。</w:t>
      </w:r>
    </w:p>
    <w:p w14:paraId="39A22DD9" w14:textId="77777777" w:rsidR="006E6BFA" w:rsidRDefault="00000000">
      <w:pPr>
        <w:spacing w:before="60" w:after="60"/>
        <w:ind w:left="360"/>
      </w:pPr>
      <w:r>
        <w:t>2. 期間満了の○か月前までに更新拒絶の申出がないときは、同一条件で更新する。</w:t>
      </w:r>
    </w:p>
    <w:p w14:paraId="1DC5A5FE" w14:textId="77777777" w:rsidR="006E6BFA" w:rsidRDefault="00000000">
      <w:pPr>
        <w:spacing w:before="300" w:after="100"/>
      </w:pPr>
      <w:r>
        <w:rPr>
          <w:b/>
          <w:bCs/>
        </w:rPr>
        <w:t>第3条（賃料）</w:t>
      </w:r>
    </w:p>
    <w:p w14:paraId="427DB1AD" w14:textId="77777777" w:rsidR="006E6BFA" w:rsidRDefault="00000000">
      <w:pPr>
        <w:spacing w:before="60" w:after="60"/>
        <w:ind w:left="360"/>
      </w:pPr>
      <w:r>
        <w:t>1. 月額金○○○円とし、毎月末日までに翌月分を甲指定口座に振り込む。</w:t>
      </w:r>
    </w:p>
    <w:p w14:paraId="6B1620B9" w14:textId="77777777" w:rsidR="006E6BFA" w:rsidRDefault="00000000">
      <w:pPr>
        <w:spacing w:before="60" w:after="60"/>
        <w:ind w:left="360"/>
      </w:pPr>
      <w:r>
        <w:t>2. 1か月に満たない期間の賃料は日割計算とする。</w:t>
      </w:r>
    </w:p>
    <w:p w14:paraId="4AF2421B" w14:textId="77777777" w:rsidR="006E6BFA" w:rsidRDefault="00000000">
      <w:pPr>
        <w:spacing w:before="300" w:after="100"/>
      </w:pPr>
      <w:r>
        <w:rPr>
          <w:b/>
          <w:bCs/>
        </w:rPr>
        <w:t>第4条（共益費）</w:t>
      </w:r>
    </w:p>
    <w:p w14:paraId="4ADEEB09" w14:textId="77777777" w:rsidR="006E6BFA" w:rsidRDefault="00000000">
      <w:pPr>
        <w:spacing w:before="60" w:after="60"/>
        <w:ind w:left="360"/>
      </w:pPr>
      <w:r>
        <w:t>1. 月額金○○○円とし、賃料と同時に支払う。</w:t>
      </w:r>
    </w:p>
    <w:p w14:paraId="64EBA151" w14:textId="77777777" w:rsidR="006E6BFA" w:rsidRDefault="00000000">
      <w:pPr>
        <w:spacing w:before="300" w:after="100"/>
      </w:pPr>
      <w:r>
        <w:rPr>
          <w:b/>
          <w:bCs/>
        </w:rPr>
        <w:t>第5条（敷金）</w:t>
      </w:r>
    </w:p>
    <w:p w14:paraId="3E989397" w14:textId="585AC2CC" w:rsidR="006E6BFA" w:rsidRDefault="00000000">
      <w:pPr>
        <w:spacing w:before="60" w:after="60"/>
        <w:ind w:left="360"/>
      </w:pPr>
      <w:r>
        <w:t>1. 乙は甲に敷金として金○○○円を預託する。</w:t>
      </w:r>
      <w:r w:rsidR="004719C3" w:rsidRPr="004719C3">
        <w:rPr>
          <w:rFonts w:hint="eastAsia"/>
        </w:rPr>
        <w:t>本物件の明け渡しを受けた後、</w:t>
      </w:r>
      <w:r w:rsidR="004719C3">
        <w:rPr>
          <w:rFonts w:hint="eastAsia"/>
        </w:rPr>
        <w:t>債務控除し、</w:t>
      </w:r>
      <w:r w:rsidR="004719C3" w:rsidRPr="004719C3">
        <w:rPr>
          <w:rFonts w:hint="eastAsia"/>
        </w:rPr>
        <w:t>遅滞なく</w:t>
      </w:r>
      <w:r w:rsidR="004719C3">
        <w:rPr>
          <w:rFonts w:hint="eastAsia"/>
        </w:rPr>
        <w:t>残額を</w:t>
      </w:r>
      <w:r w:rsidR="004719C3" w:rsidRPr="004719C3">
        <w:rPr>
          <w:rFonts w:hint="eastAsia"/>
        </w:rPr>
        <w:t>返還する</w:t>
      </w:r>
      <w:r>
        <w:t>。</w:t>
      </w:r>
    </w:p>
    <w:p w14:paraId="7E62E8A9" w14:textId="77777777" w:rsidR="006E6BFA" w:rsidRDefault="00000000">
      <w:pPr>
        <w:spacing w:before="300" w:after="100"/>
      </w:pPr>
      <w:r>
        <w:rPr>
          <w:b/>
          <w:bCs/>
        </w:rPr>
        <w:t>第6条（使用目的）</w:t>
      </w:r>
    </w:p>
    <w:p w14:paraId="33848F4F" w14:textId="77777777" w:rsidR="006E6BFA" w:rsidRDefault="00000000">
      <w:pPr>
        <w:spacing w:before="60" w:after="60"/>
        <w:ind w:left="360"/>
      </w:pPr>
      <w:r>
        <w:t>1. 乙は本物件を○○の目的にのみ使用する。</w:t>
      </w:r>
    </w:p>
    <w:p w14:paraId="7F7AA389" w14:textId="77777777" w:rsidR="006E6BFA" w:rsidRDefault="00000000">
      <w:pPr>
        <w:spacing w:before="300" w:after="100"/>
      </w:pPr>
      <w:r>
        <w:rPr>
          <w:b/>
          <w:bCs/>
        </w:rPr>
        <w:t>第7条（禁止事項）</w:t>
      </w:r>
    </w:p>
    <w:p w14:paraId="1EE0B6CF" w14:textId="77777777" w:rsidR="006E6BFA" w:rsidRDefault="00000000">
      <w:pPr>
        <w:spacing w:before="60" w:after="60"/>
        <w:ind w:left="360"/>
      </w:pPr>
      <w:r>
        <w:t>1. 乙は甲の書面による事前承諾なく以下の行為をしてはならない。</w:t>
      </w:r>
    </w:p>
    <w:p w14:paraId="2DD1D660" w14:textId="77777777" w:rsidR="006E6BFA" w:rsidRDefault="00000000">
      <w:pPr>
        <w:spacing w:before="40" w:after="40"/>
        <w:ind w:left="720"/>
      </w:pPr>
      <w:r>
        <w:t>① 増改築又は模様替え</w:t>
      </w:r>
    </w:p>
    <w:p w14:paraId="6619FD09" w14:textId="77777777" w:rsidR="006E6BFA" w:rsidRDefault="00000000">
      <w:pPr>
        <w:spacing w:before="40" w:after="40"/>
        <w:ind w:left="720"/>
      </w:pPr>
      <w:r>
        <w:t>② 転貸</w:t>
      </w:r>
    </w:p>
    <w:p w14:paraId="0E0D2C26" w14:textId="77777777" w:rsidR="006E6BFA" w:rsidRDefault="00000000">
      <w:pPr>
        <w:spacing w:before="40" w:after="40"/>
        <w:ind w:left="720"/>
      </w:pPr>
      <w:r>
        <w:lastRenderedPageBreak/>
        <w:t>③ 賃借権の譲渡</w:t>
      </w:r>
    </w:p>
    <w:p w14:paraId="2A63542B" w14:textId="77777777" w:rsidR="006E6BFA" w:rsidRDefault="00000000">
      <w:pPr>
        <w:spacing w:before="300" w:after="100"/>
      </w:pPr>
      <w:r>
        <w:rPr>
          <w:b/>
          <w:bCs/>
        </w:rPr>
        <w:t>第8条（修繕）</w:t>
      </w:r>
    </w:p>
    <w:p w14:paraId="3FA0CF76" w14:textId="77777777" w:rsidR="006E6BFA" w:rsidRDefault="00000000">
      <w:pPr>
        <w:spacing w:before="60" w:after="60"/>
        <w:ind w:left="360"/>
      </w:pPr>
      <w:r>
        <w:t>1. 主要構造部分の修繕は甲の負担、乙の使用に伴う小規模修繕は乙の負担とする。</w:t>
      </w:r>
    </w:p>
    <w:p w14:paraId="1743B38B" w14:textId="77777777" w:rsidR="006E6BFA" w:rsidRDefault="00000000">
      <w:pPr>
        <w:spacing w:before="300" w:after="100"/>
      </w:pPr>
      <w:r>
        <w:rPr>
          <w:b/>
          <w:bCs/>
        </w:rPr>
        <w:t>第9条（原状回復）</w:t>
      </w:r>
    </w:p>
    <w:p w14:paraId="3DCAFB22" w14:textId="2F112AA2" w:rsidR="004719C3" w:rsidRDefault="004719C3" w:rsidP="004719C3">
      <w:pPr>
        <w:pStyle w:val="a4"/>
        <w:numPr>
          <w:ilvl w:val="0"/>
          <w:numId w:val="3"/>
        </w:numPr>
        <w:spacing w:before="60" w:after="60"/>
      </w:pPr>
      <w:r w:rsidRPr="004719C3">
        <w:rPr>
          <w:rFonts w:hint="eastAsia"/>
        </w:rPr>
        <w:t>乙は、本物件を明け渡す際、通常の使用に伴い生じた本物件の損耗（通常損耗）及び経年変化を除き、本物件を原状に回復しなければならない。</w:t>
      </w:r>
    </w:p>
    <w:p w14:paraId="285B5693" w14:textId="23DD24BC" w:rsidR="00D05ED1" w:rsidRDefault="00D05ED1" w:rsidP="00D05ED1">
      <w:pPr>
        <w:pStyle w:val="a4"/>
        <w:numPr>
          <w:ilvl w:val="0"/>
          <w:numId w:val="3"/>
        </w:numPr>
        <w:spacing w:before="60" w:after="60"/>
      </w:pPr>
      <w:r>
        <w:rPr>
          <w:rFonts w:hint="eastAsia"/>
        </w:rPr>
        <w:t>前項の規定にかかわらず、</w:t>
      </w:r>
      <w:r w:rsidRPr="00D05ED1">
        <w:rPr>
          <w:rFonts w:hint="eastAsia"/>
        </w:rPr>
        <w:t>乙は退去時の室内清掃費用（エアコン洗浄を含む）として、金〇〇円（税別）を負担するものとする。</w:t>
      </w:r>
    </w:p>
    <w:p w14:paraId="4A04A75B" w14:textId="77777777" w:rsidR="00D05ED1" w:rsidRPr="004719C3" w:rsidRDefault="00D05ED1" w:rsidP="00D05ED1">
      <w:pPr>
        <w:pStyle w:val="a4"/>
        <w:numPr>
          <w:ilvl w:val="0"/>
          <w:numId w:val="3"/>
        </w:numPr>
        <w:spacing w:before="60" w:after="60"/>
      </w:pPr>
      <w:r w:rsidRPr="004719C3">
        <w:rPr>
          <w:rFonts w:hint="eastAsia"/>
        </w:rPr>
        <w:t>前項の原状回復の細部については、国土交通省公表の『原状回復をめぐるトラブルとガイドライン』に基づき、甲乙協議のうえ決定するものとする。</w:t>
      </w:r>
    </w:p>
    <w:p w14:paraId="3CA778E8" w14:textId="7B40DB06" w:rsidR="006E6BFA" w:rsidRDefault="00000000" w:rsidP="004719C3">
      <w:pPr>
        <w:spacing w:before="60" w:after="60"/>
      </w:pPr>
      <w:r w:rsidRPr="004719C3">
        <w:rPr>
          <w:b/>
          <w:bCs/>
        </w:rPr>
        <w:t>第10条（中途解約）</w:t>
      </w:r>
    </w:p>
    <w:p w14:paraId="7FD62808" w14:textId="77777777" w:rsidR="006E6BFA" w:rsidRDefault="00000000">
      <w:pPr>
        <w:spacing w:before="60" w:after="60"/>
        <w:ind w:left="360"/>
      </w:pPr>
      <w:r>
        <w:t>1. 乙は○か月前までに書面で通知することにより中途解約できる。</w:t>
      </w:r>
    </w:p>
    <w:p w14:paraId="55CAAD3F" w14:textId="6DB8CB9F" w:rsidR="006E6BFA" w:rsidRDefault="00000000">
      <w:pPr>
        <w:spacing w:before="300" w:after="100"/>
      </w:pPr>
      <w:r>
        <w:rPr>
          <w:b/>
          <w:bCs/>
        </w:rPr>
        <w:t>第11条（契約解除</w:t>
      </w:r>
      <w:r w:rsidR="004719C3">
        <w:rPr>
          <w:rFonts w:hint="eastAsia"/>
          <w:b/>
          <w:bCs/>
        </w:rPr>
        <w:t>・反社会的勢力の排除</w:t>
      </w:r>
      <w:r>
        <w:rPr>
          <w:b/>
          <w:bCs/>
        </w:rPr>
        <w:t>）</w:t>
      </w:r>
    </w:p>
    <w:p w14:paraId="180D78E6" w14:textId="77777777" w:rsidR="004719C3" w:rsidRPr="004719C3" w:rsidRDefault="004719C3" w:rsidP="004719C3">
      <w:pPr>
        <w:numPr>
          <w:ilvl w:val="0"/>
          <w:numId w:val="2"/>
        </w:numPr>
        <w:spacing w:before="300" w:after="100"/>
      </w:pPr>
      <w:r w:rsidRPr="004719C3">
        <w:t>甲又は乙は、相手方が反社会的勢力であることが判明した場合、何らの催告を要せず本契約を解除できる。</w:t>
      </w:r>
    </w:p>
    <w:p w14:paraId="57E3C979" w14:textId="7FC44832" w:rsidR="004719C3" w:rsidRPr="004719C3" w:rsidRDefault="004719C3" w:rsidP="004719C3">
      <w:pPr>
        <w:numPr>
          <w:ilvl w:val="0"/>
          <w:numId w:val="2"/>
        </w:numPr>
        <w:spacing w:before="300" w:after="100"/>
      </w:pPr>
      <w:r w:rsidRPr="004719C3">
        <w:t>乙が賃料の支払いを</w:t>
      </w:r>
      <w:r>
        <w:rPr>
          <w:rFonts w:hint="eastAsia"/>
        </w:rPr>
        <w:t>○</w:t>
      </w:r>
      <w:r w:rsidRPr="004719C3">
        <w:t>か月以上怠ったとき、甲は相当期間を定めて催告し、なお履行がないときは本契約を解除できる。</w:t>
      </w:r>
    </w:p>
    <w:p w14:paraId="5C383FAB" w14:textId="6C2226BA" w:rsidR="004719C3" w:rsidRPr="004719C3" w:rsidRDefault="004719C3" w:rsidP="004719C3">
      <w:pPr>
        <w:spacing w:before="300" w:after="100"/>
        <w:rPr>
          <w:b/>
          <w:bCs/>
        </w:rPr>
      </w:pPr>
      <w:r w:rsidRPr="004719C3">
        <w:rPr>
          <w:rFonts w:hint="eastAsia"/>
          <w:b/>
          <w:bCs/>
        </w:rPr>
        <w:t>第</w:t>
      </w:r>
      <w:r w:rsidRPr="004719C3">
        <w:rPr>
          <w:b/>
          <w:bCs/>
        </w:rPr>
        <w:t>1</w:t>
      </w:r>
      <w:r>
        <w:rPr>
          <w:rFonts w:hint="eastAsia"/>
          <w:b/>
          <w:bCs/>
        </w:rPr>
        <w:t>2</w:t>
      </w:r>
      <w:r w:rsidRPr="004719C3">
        <w:rPr>
          <w:b/>
          <w:bCs/>
        </w:rPr>
        <w:t>条（残置物の処理）</w:t>
      </w:r>
    </w:p>
    <w:p w14:paraId="71B176DD" w14:textId="30DD9586" w:rsidR="004719C3" w:rsidRDefault="004719C3" w:rsidP="004719C3">
      <w:pPr>
        <w:spacing w:before="60" w:after="60"/>
        <w:ind w:left="360"/>
      </w:pPr>
      <w:r>
        <w:t xml:space="preserve">1. </w:t>
      </w:r>
      <w:r w:rsidRPr="004719C3">
        <w:rPr>
          <w:rFonts w:hint="eastAsia"/>
        </w:rPr>
        <w:t>乙は、本契約終了時に残置物がある場合、その所有権を放棄したものとみなし、甲において処分することに同意する。</w:t>
      </w:r>
    </w:p>
    <w:p w14:paraId="2BC039BB" w14:textId="77777777" w:rsidR="00D05ED1" w:rsidRDefault="00D05ED1" w:rsidP="00D05ED1">
      <w:pPr>
        <w:spacing w:before="300" w:after="100"/>
      </w:pPr>
      <w:r>
        <w:rPr>
          <w:b/>
          <w:bCs/>
        </w:rPr>
        <w:t>第1</w:t>
      </w:r>
      <w:r>
        <w:rPr>
          <w:rFonts w:hint="eastAsia"/>
          <w:b/>
          <w:bCs/>
        </w:rPr>
        <w:t>3</w:t>
      </w:r>
      <w:r>
        <w:rPr>
          <w:b/>
          <w:bCs/>
        </w:rPr>
        <w:t>条（損害賠償）</w:t>
      </w:r>
    </w:p>
    <w:p w14:paraId="0873772E" w14:textId="77777777" w:rsidR="00D05ED1" w:rsidRDefault="00D05ED1" w:rsidP="00D05ED1">
      <w:pPr>
        <w:spacing w:before="60" w:after="60"/>
        <w:ind w:left="360"/>
      </w:pPr>
      <w:r>
        <w:t>1. 本契約に違反して相手方に損害を与えたときは賠償の責を負う。</w:t>
      </w:r>
    </w:p>
    <w:p w14:paraId="50AFD4AF" w14:textId="31EF6A93" w:rsidR="00D05ED1" w:rsidRDefault="00D05ED1" w:rsidP="00D05ED1">
      <w:pPr>
        <w:spacing w:before="300" w:after="100"/>
      </w:pPr>
      <w:r>
        <w:rPr>
          <w:b/>
          <w:bCs/>
        </w:rPr>
        <w:t>第1</w:t>
      </w:r>
      <w:r>
        <w:rPr>
          <w:rFonts w:hint="eastAsia"/>
          <w:b/>
          <w:bCs/>
        </w:rPr>
        <w:t>4</w:t>
      </w:r>
      <w:r>
        <w:rPr>
          <w:b/>
          <w:bCs/>
        </w:rPr>
        <w:t>条（</w:t>
      </w:r>
      <w:r>
        <w:rPr>
          <w:rFonts w:hint="eastAsia"/>
          <w:b/>
          <w:bCs/>
        </w:rPr>
        <w:t>特約事項</w:t>
      </w:r>
      <w:r>
        <w:rPr>
          <w:b/>
          <w:bCs/>
        </w:rPr>
        <w:t>）</w:t>
      </w:r>
    </w:p>
    <w:p w14:paraId="5E512149" w14:textId="77777777" w:rsidR="00D05ED1" w:rsidRPr="00D05ED1" w:rsidRDefault="00D05ED1" w:rsidP="00D05ED1">
      <w:pPr>
        <w:numPr>
          <w:ilvl w:val="0"/>
          <w:numId w:val="4"/>
        </w:numPr>
        <w:spacing w:before="300" w:after="100"/>
      </w:pPr>
      <w:r w:rsidRPr="00D05ED1">
        <w:rPr>
          <w:b/>
          <w:bCs/>
        </w:rPr>
        <w:t>ペットの飼育</w:t>
      </w:r>
      <w:r w:rsidRPr="00D05ED1">
        <w:t>：本物件内での犬・猫その他小動物の飼育（一時的な預かりを含む）は一切禁止とする。万一、無断飼育が判明した場合は、乙は直ちに飼育を中止し、室内消毒・消臭費用を全額負担するものとする。</w:t>
      </w:r>
    </w:p>
    <w:p w14:paraId="6976CFE6" w14:textId="77777777" w:rsidR="00D05ED1" w:rsidRPr="00D05ED1" w:rsidRDefault="00D05ED1" w:rsidP="00D05ED1">
      <w:pPr>
        <w:numPr>
          <w:ilvl w:val="0"/>
          <w:numId w:val="4"/>
        </w:numPr>
        <w:spacing w:before="300" w:after="100"/>
      </w:pPr>
      <w:r w:rsidRPr="00D05ED1">
        <w:rPr>
          <w:b/>
          <w:bCs/>
        </w:rPr>
        <w:t>楽器の使用</w:t>
      </w:r>
      <w:r w:rsidRPr="00D05ED1">
        <w:t>：楽器の演奏およびオーディオ機器等の大音量での使用を禁止とする。ただし、近隣に迷惑を及ぼさない範囲（午前〇時〜午後〇時まで等）での使用につ</w:t>
      </w:r>
      <w:r w:rsidRPr="00D05ED1">
        <w:lastRenderedPageBreak/>
        <w:t>いては、甲の書面による承諾を得た場合に限り可能とする。</w:t>
      </w:r>
    </w:p>
    <w:p w14:paraId="0E12975B" w14:textId="77777777" w:rsidR="00D05ED1" w:rsidRPr="00D05ED1" w:rsidRDefault="00D05ED1" w:rsidP="00D05ED1">
      <w:pPr>
        <w:numPr>
          <w:ilvl w:val="0"/>
          <w:numId w:val="4"/>
        </w:numPr>
        <w:spacing w:before="300" w:after="100"/>
      </w:pPr>
      <w:r w:rsidRPr="00D05ED1">
        <w:rPr>
          <w:b/>
          <w:bCs/>
        </w:rPr>
        <w:t>禁煙</w:t>
      </w:r>
      <w:r w:rsidRPr="00D05ED1">
        <w:t>：本物件の室内（ベランダを含む）はすべて禁煙とする。喫煙による壁紙の変色や臭いの付着が認められる場合、乙は第9条にかかわらず、その張替え費用および消臭費用を全額負担するものとする。</w:t>
      </w:r>
    </w:p>
    <w:p w14:paraId="1D1C1361" w14:textId="7FE89316" w:rsidR="00D05ED1" w:rsidRDefault="00D05ED1" w:rsidP="00D05ED1">
      <w:pPr>
        <w:spacing w:before="300" w:after="100"/>
      </w:pPr>
      <w:r>
        <w:rPr>
          <w:b/>
          <w:bCs/>
        </w:rPr>
        <w:t>第1</w:t>
      </w:r>
      <w:r>
        <w:rPr>
          <w:rFonts w:hint="eastAsia"/>
          <w:b/>
          <w:bCs/>
        </w:rPr>
        <w:t>5</w:t>
      </w:r>
      <w:r>
        <w:rPr>
          <w:b/>
          <w:bCs/>
        </w:rPr>
        <w:t>条（</w:t>
      </w:r>
      <w:r>
        <w:rPr>
          <w:rFonts w:hint="eastAsia"/>
          <w:b/>
          <w:bCs/>
        </w:rPr>
        <w:t>連帯保証人</w:t>
      </w:r>
      <w:r>
        <w:rPr>
          <w:b/>
          <w:bCs/>
        </w:rPr>
        <w:t>）</w:t>
      </w:r>
    </w:p>
    <w:p w14:paraId="711EB877" w14:textId="77777777" w:rsidR="00D05ED1" w:rsidRPr="00D05ED1" w:rsidRDefault="00D05ED1" w:rsidP="00D05ED1">
      <w:pPr>
        <w:numPr>
          <w:ilvl w:val="0"/>
          <w:numId w:val="5"/>
        </w:numPr>
        <w:spacing w:before="300" w:after="100"/>
      </w:pPr>
      <w:r w:rsidRPr="00D05ED1">
        <w:t>連帯保証人（以下「丙」という。）は、乙と連帯して、本契約から生じる乙の一切の債務（賃料、損害賠償、原状回復費用等）を負担するものとする。</w:t>
      </w:r>
    </w:p>
    <w:p w14:paraId="4297A651" w14:textId="77777777" w:rsidR="00D05ED1" w:rsidRPr="00D05ED1" w:rsidRDefault="00D05ED1" w:rsidP="00D05ED1">
      <w:pPr>
        <w:numPr>
          <w:ilvl w:val="0"/>
          <w:numId w:val="5"/>
        </w:numPr>
        <w:spacing w:before="300" w:after="100"/>
      </w:pPr>
      <w:r w:rsidRPr="00D05ED1">
        <w:t>丙が負担すべき極度額（保証の限度額）は、金〇〇〇,〇〇〇円（例：賃料の12ヶ月分相当額など）とする。</w:t>
      </w:r>
    </w:p>
    <w:p w14:paraId="4ED43948" w14:textId="77777777" w:rsidR="00D05ED1" w:rsidRPr="00D05ED1" w:rsidRDefault="00D05ED1" w:rsidP="00D05ED1">
      <w:pPr>
        <w:numPr>
          <w:ilvl w:val="0"/>
          <w:numId w:val="5"/>
        </w:numPr>
        <w:spacing w:before="300" w:after="100"/>
      </w:pPr>
      <w:r w:rsidRPr="00D05ED1">
        <w:t>甲は、丙から請求があったときは、遅滞なく乙の賃料支払状況等の情報を提供しなければならない。</w:t>
      </w:r>
    </w:p>
    <w:p w14:paraId="09FC51B4" w14:textId="0FD9C27D" w:rsidR="006E6BFA" w:rsidRDefault="00000000">
      <w:pPr>
        <w:spacing w:before="300" w:after="100"/>
      </w:pPr>
      <w:r>
        <w:rPr>
          <w:b/>
          <w:bCs/>
        </w:rPr>
        <w:t>第1</w:t>
      </w:r>
      <w:r w:rsidR="00D05ED1">
        <w:rPr>
          <w:rFonts w:hint="eastAsia"/>
          <w:b/>
          <w:bCs/>
        </w:rPr>
        <w:t>6</w:t>
      </w:r>
      <w:r>
        <w:rPr>
          <w:b/>
          <w:bCs/>
        </w:rPr>
        <w:t>条（合意管轄）</w:t>
      </w:r>
    </w:p>
    <w:p w14:paraId="2FD712F9" w14:textId="77777777" w:rsidR="006E6BFA" w:rsidRDefault="00000000">
      <w:pPr>
        <w:spacing w:before="60" w:after="60"/>
        <w:ind w:left="360"/>
      </w:pPr>
      <w:r>
        <w:t>1. 本物件所在地を管轄する地方裁判所を第一審の専属的合意管轄裁判所とする。</w:t>
      </w:r>
    </w:p>
    <w:p w14:paraId="68FFB737" w14:textId="55B858C5" w:rsidR="006E6BFA" w:rsidRDefault="00000000">
      <w:pPr>
        <w:spacing w:before="300" w:after="100"/>
      </w:pPr>
      <w:r>
        <w:rPr>
          <w:b/>
          <w:bCs/>
        </w:rPr>
        <w:t>第1</w:t>
      </w:r>
      <w:r w:rsidR="00D05ED1">
        <w:rPr>
          <w:rFonts w:hint="eastAsia"/>
          <w:b/>
          <w:bCs/>
        </w:rPr>
        <w:t>7</w:t>
      </w:r>
      <w:r>
        <w:rPr>
          <w:b/>
          <w:bCs/>
        </w:rPr>
        <w:t>条（協議）</w:t>
      </w:r>
    </w:p>
    <w:p w14:paraId="3524B43D" w14:textId="77777777" w:rsidR="006E6BFA" w:rsidRDefault="00000000">
      <w:pPr>
        <w:spacing w:before="60" w:after="60"/>
        <w:ind w:left="360"/>
      </w:pPr>
      <w:r>
        <w:t>1. 本契約に定めのない事項については甲乙誠意をもって協議し解決する。</w:t>
      </w:r>
    </w:p>
    <w:p w14:paraId="5C235A48" w14:textId="77777777" w:rsidR="006E6BFA" w:rsidRDefault="00000000">
      <w:pPr>
        <w:spacing w:before="600" w:after="200"/>
      </w:pPr>
      <w:r>
        <w:t>令和　年　月　日</w:t>
      </w:r>
    </w:p>
    <w:p w14:paraId="534B58FE" w14:textId="77777777" w:rsidR="006E6BFA" w:rsidRDefault="00000000">
      <w:pPr>
        <w:spacing w:before="200" w:after="100"/>
      </w:pPr>
      <w:r>
        <w:t>本契約の成立を証するため、本書2通を作成し、甲乙記名押印のうえ各1通を保有する。</w:t>
      </w:r>
    </w:p>
    <w:p w14:paraId="0CA1E424" w14:textId="17400EDF" w:rsidR="006E6BFA" w:rsidRDefault="00000000">
      <w:pPr>
        <w:spacing w:before="400" w:after="100"/>
      </w:pPr>
      <w:r>
        <w:rPr>
          <w:b/>
          <w:bCs/>
        </w:rPr>
        <w:t>【甲】</w:t>
      </w:r>
      <w:r w:rsidR="00CC128A">
        <w:rPr>
          <w:rFonts w:hint="eastAsia"/>
          <w:b/>
          <w:bCs/>
        </w:rPr>
        <w:t>（賃貸人）</w:t>
      </w:r>
    </w:p>
    <w:p w14:paraId="39B9E0B7" w14:textId="77777777" w:rsidR="006E6BFA" w:rsidRDefault="00000000">
      <w:pPr>
        <w:spacing w:before="60"/>
      </w:pPr>
      <w:r>
        <w:t>名称又は氏名：＿＿＿＿＿＿＿＿＿＿＿＿＿＿＿＿＿＿</w:t>
      </w:r>
    </w:p>
    <w:p w14:paraId="2AEEA9B1" w14:textId="77777777" w:rsidR="006E6BFA" w:rsidRDefault="00000000">
      <w:pPr>
        <w:spacing w:before="60"/>
      </w:pPr>
      <w:r>
        <w:t>住所又は所在地：＿＿＿＿＿＿＿＿＿＿＿＿＿＿＿＿＿＿</w:t>
      </w:r>
    </w:p>
    <w:p w14:paraId="20F0C3A5" w14:textId="77777777" w:rsidR="006E6BFA" w:rsidRDefault="00000000">
      <w:pPr>
        <w:spacing w:before="60"/>
      </w:pPr>
      <w:r>
        <w:t>電話番号：＿＿＿＿＿＿＿＿＿＿＿＿＿＿＿＿＿＿</w:t>
      </w:r>
    </w:p>
    <w:p w14:paraId="4F8E4A56" w14:textId="77777777" w:rsidR="006E6BFA" w:rsidRDefault="00000000">
      <w:pPr>
        <w:spacing w:before="100"/>
        <w:jc w:val="right"/>
      </w:pPr>
      <w:r>
        <w:t>印</w:t>
      </w:r>
    </w:p>
    <w:p w14:paraId="20C6A454" w14:textId="2D26376E" w:rsidR="006E6BFA" w:rsidRDefault="00000000">
      <w:pPr>
        <w:spacing w:before="400" w:after="100"/>
      </w:pPr>
      <w:r>
        <w:rPr>
          <w:b/>
          <w:bCs/>
        </w:rPr>
        <w:t>【乙】</w:t>
      </w:r>
      <w:r w:rsidR="00CC128A">
        <w:rPr>
          <w:rFonts w:hint="eastAsia"/>
          <w:b/>
          <w:bCs/>
        </w:rPr>
        <w:t>（賃借人）</w:t>
      </w:r>
    </w:p>
    <w:p w14:paraId="7F9AF13F" w14:textId="77777777" w:rsidR="006E6BFA" w:rsidRDefault="00000000">
      <w:pPr>
        <w:spacing w:before="60"/>
      </w:pPr>
      <w:r>
        <w:t>名称又は氏名：＿＿＿＿＿＿＿＿＿＿＿＿＿＿＿＿＿＿</w:t>
      </w:r>
    </w:p>
    <w:p w14:paraId="7625E9B5" w14:textId="77777777" w:rsidR="006E6BFA" w:rsidRDefault="00000000">
      <w:pPr>
        <w:spacing w:before="60"/>
      </w:pPr>
      <w:r>
        <w:t>住所又は所在地：＿＿＿＿＿＿＿＿＿＿＿＿＿＿＿＿＿＿</w:t>
      </w:r>
    </w:p>
    <w:p w14:paraId="2783AD48" w14:textId="77777777" w:rsidR="006E6BFA" w:rsidRDefault="00000000">
      <w:pPr>
        <w:spacing w:before="60"/>
      </w:pPr>
      <w:r>
        <w:lastRenderedPageBreak/>
        <w:t>電話番号：＿＿＿＿＿＿＿＿＿＿＿＿＿＿＿＿＿＿</w:t>
      </w:r>
    </w:p>
    <w:p w14:paraId="019B659F" w14:textId="77777777" w:rsidR="006E6BFA" w:rsidRDefault="00000000">
      <w:pPr>
        <w:spacing w:before="100"/>
        <w:jc w:val="right"/>
      </w:pPr>
      <w:r>
        <w:t>印</w:t>
      </w:r>
    </w:p>
    <w:p w14:paraId="536B72DD" w14:textId="77777777" w:rsidR="00CC128A" w:rsidRPr="00CC128A" w:rsidRDefault="00CC128A" w:rsidP="00CC128A">
      <w:pPr>
        <w:spacing w:before="100"/>
        <w:ind w:right="1760"/>
      </w:pPr>
      <w:r w:rsidRPr="00CC128A">
        <w:rPr>
          <w:b/>
          <w:bCs/>
        </w:rPr>
        <w:t>【丙】（連帯保証人）</w:t>
      </w:r>
      <w:r w:rsidRPr="00CC128A">
        <w:br/>
        <w:t>名称又は氏名：＿＿＿＿＿＿＿＿＿＿＿＿＿＿＿＿＿＿　印</w:t>
      </w:r>
      <w:r w:rsidRPr="00CC128A">
        <w:br/>
        <w:t>住所又は所在地：＿＿＿＿＿＿＿＿＿＿＿＿＿＿＿＿＿＿</w:t>
      </w:r>
      <w:r w:rsidRPr="00CC128A">
        <w:br/>
        <w:t>電話番号：＿＿＿＿＿＿＿＿＿＿＿＿＿＿＿＿＿＿</w:t>
      </w:r>
      <w:r w:rsidRPr="00CC128A">
        <w:br/>
        <w:t>※私は、第16条に定める</w:t>
      </w:r>
      <w:r w:rsidRPr="00CC128A">
        <w:rPr>
          <w:b/>
          <w:bCs/>
        </w:rPr>
        <w:t>極度額（金＿＿＿＿＿＿円）</w:t>
      </w:r>
      <w:r w:rsidRPr="00CC128A">
        <w:t>を承諾のうえ、本契約の連帯保証人となります。</w:t>
      </w:r>
    </w:p>
    <w:p w14:paraId="5C225828" w14:textId="77777777" w:rsidR="00CC128A" w:rsidRPr="00CC128A" w:rsidRDefault="00000000" w:rsidP="00CC128A">
      <w:pPr>
        <w:spacing w:before="100"/>
        <w:ind w:right="1760"/>
      </w:pPr>
      <w:r>
        <w:pict w14:anchorId="40FA0A57">
          <v:rect id="_x0000_i1025" style="width:0;height:.75pt" o:hralign="center" o:hrstd="t" o:hr="t" fillcolor="#a0a0a0" stroked="f">
            <v:textbox inset="5.85pt,.7pt,5.85pt,.7pt"/>
          </v:rect>
        </w:pict>
      </w:r>
    </w:p>
    <w:p w14:paraId="5C98EF98" w14:textId="77777777" w:rsidR="00CC128A" w:rsidRDefault="00CC128A" w:rsidP="00CC128A">
      <w:pPr>
        <w:spacing w:before="100"/>
        <w:ind w:right="1760"/>
      </w:pPr>
    </w:p>
    <w:sectPr w:rsidR="00CC128A">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3721" w14:textId="77777777" w:rsidR="00A854E3" w:rsidRDefault="00A854E3">
      <w:r>
        <w:separator/>
      </w:r>
    </w:p>
  </w:endnote>
  <w:endnote w:type="continuationSeparator" w:id="0">
    <w:p w14:paraId="05BF6379" w14:textId="77777777" w:rsidR="00A854E3" w:rsidRDefault="00A8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531D" w14:textId="77777777" w:rsidR="006E6BFA"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4719C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583A" w14:textId="77777777" w:rsidR="00A854E3" w:rsidRDefault="00A854E3">
      <w:r>
        <w:separator/>
      </w:r>
    </w:p>
  </w:footnote>
  <w:footnote w:type="continuationSeparator" w:id="0">
    <w:p w14:paraId="14CA8764" w14:textId="77777777" w:rsidR="00A854E3" w:rsidRDefault="00A85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456"/>
    <w:multiLevelType w:val="hybridMultilevel"/>
    <w:tmpl w:val="5A140C8A"/>
    <w:lvl w:ilvl="0" w:tplc="68BED08E">
      <w:start w:val="1"/>
      <w:numFmt w:val="bullet"/>
      <w:lvlText w:val="●"/>
      <w:lvlJc w:val="left"/>
      <w:pPr>
        <w:ind w:left="720" w:hanging="360"/>
      </w:pPr>
    </w:lvl>
    <w:lvl w:ilvl="1" w:tplc="8F5C2A54">
      <w:start w:val="1"/>
      <w:numFmt w:val="bullet"/>
      <w:lvlText w:val="○"/>
      <w:lvlJc w:val="left"/>
      <w:pPr>
        <w:ind w:left="1440" w:hanging="360"/>
      </w:pPr>
    </w:lvl>
    <w:lvl w:ilvl="2" w:tplc="2E3E52C4">
      <w:start w:val="1"/>
      <w:numFmt w:val="bullet"/>
      <w:lvlText w:val="■"/>
      <w:lvlJc w:val="left"/>
      <w:pPr>
        <w:ind w:left="2160" w:hanging="360"/>
      </w:pPr>
    </w:lvl>
    <w:lvl w:ilvl="3" w:tplc="ADFE5D54">
      <w:start w:val="1"/>
      <w:numFmt w:val="bullet"/>
      <w:lvlText w:val="●"/>
      <w:lvlJc w:val="left"/>
      <w:pPr>
        <w:ind w:left="2880" w:hanging="360"/>
      </w:pPr>
    </w:lvl>
    <w:lvl w:ilvl="4" w:tplc="C520EB0A">
      <w:start w:val="1"/>
      <w:numFmt w:val="bullet"/>
      <w:lvlText w:val="○"/>
      <w:lvlJc w:val="left"/>
      <w:pPr>
        <w:ind w:left="3600" w:hanging="360"/>
      </w:pPr>
    </w:lvl>
    <w:lvl w:ilvl="5" w:tplc="729A1BA0">
      <w:start w:val="1"/>
      <w:numFmt w:val="bullet"/>
      <w:lvlText w:val="■"/>
      <w:lvlJc w:val="left"/>
      <w:pPr>
        <w:ind w:left="4320" w:hanging="360"/>
      </w:pPr>
    </w:lvl>
    <w:lvl w:ilvl="6" w:tplc="2B50EEF0">
      <w:start w:val="1"/>
      <w:numFmt w:val="bullet"/>
      <w:lvlText w:val="●"/>
      <w:lvlJc w:val="left"/>
      <w:pPr>
        <w:ind w:left="5040" w:hanging="360"/>
      </w:pPr>
    </w:lvl>
    <w:lvl w:ilvl="7" w:tplc="2D4C12BE">
      <w:start w:val="1"/>
      <w:numFmt w:val="bullet"/>
      <w:lvlText w:val="●"/>
      <w:lvlJc w:val="left"/>
      <w:pPr>
        <w:ind w:left="5760" w:hanging="360"/>
      </w:pPr>
    </w:lvl>
    <w:lvl w:ilvl="8" w:tplc="6416017C">
      <w:start w:val="1"/>
      <w:numFmt w:val="bullet"/>
      <w:lvlText w:val="●"/>
      <w:lvlJc w:val="left"/>
      <w:pPr>
        <w:ind w:left="6480" w:hanging="360"/>
      </w:pPr>
    </w:lvl>
  </w:abstractNum>
  <w:abstractNum w:abstractNumId="1" w15:restartNumberingAfterBreak="0">
    <w:nsid w:val="0BCD7A15"/>
    <w:multiLevelType w:val="multilevel"/>
    <w:tmpl w:val="94B6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06AAE"/>
    <w:multiLevelType w:val="hybridMultilevel"/>
    <w:tmpl w:val="1CE6EDCC"/>
    <w:lvl w:ilvl="0" w:tplc="CB38986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3F061C71"/>
    <w:multiLevelType w:val="multilevel"/>
    <w:tmpl w:val="A66A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306FAA"/>
    <w:multiLevelType w:val="multilevel"/>
    <w:tmpl w:val="4D02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587849">
    <w:abstractNumId w:val="0"/>
    <w:lvlOverride w:ilvl="0">
      <w:startOverride w:val="1"/>
    </w:lvlOverride>
  </w:num>
  <w:num w:numId="2" w16cid:durableId="1628970519">
    <w:abstractNumId w:val="4"/>
  </w:num>
  <w:num w:numId="3" w16cid:durableId="1191602865">
    <w:abstractNumId w:val="2"/>
  </w:num>
  <w:num w:numId="4" w16cid:durableId="1085615561">
    <w:abstractNumId w:val="3"/>
  </w:num>
  <w:num w:numId="5" w16cid:durableId="52606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FA"/>
    <w:rsid w:val="004719C3"/>
    <w:rsid w:val="006B7E94"/>
    <w:rsid w:val="006E6BFA"/>
    <w:rsid w:val="008066FD"/>
    <w:rsid w:val="00A854E3"/>
    <w:rsid w:val="00CB5431"/>
    <w:rsid w:val="00CC128A"/>
    <w:rsid w:val="00CD1412"/>
    <w:rsid w:val="00D0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97CEE"/>
  <w15:docId w15:val="{F395CB99-DB79-439E-A45C-FB15C49C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4</cp:revision>
  <dcterms:created xsi:type="dcterms:W3CDTF">2026-02-10T08:26:00Z</dcterms:created>
  <dcterms:modified xsi:type="dcterms:W3CDTF">2026-02-10T20:31:00Z</dcterms:modified>
</cp:coreProperties>
</file>