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3E6" w14:textId="77777777" w:rsidR="007008AE" w:rsidRDefault="00000000">
      <w:pPr>
        <w:spacing w:before="600" w:after="600"/>
        <w:jc w:val="center"/>
      </w:pPr>
      <w:r>
        <w:rPr>
          <w:b/>
          <w:bCs/>
          <w:sz w:val="32"/>
          <w:szCs w:val="32"/>
        </w:rPr>
        <w:t>ECサイト利用規約</w:t>
      </w:r>
    </w:p>
    <w:p w14:paraId="45D511C1" w14:textId="77777777" w:rsidR="007008AE" w:rsidRDefault="00000000">
      <w:pPr>
        <w:spacing w:before="200" w:after="200"/>
      </w:pPr>
      <w:r>
        <w:t>本規約は、○○（以下「当社」という。）が運営するECサイト（以下「本サイト」という。）の利用に関する条件を定めるものです。本サイトをご利用いただく方（以下「利用者」という。）は、本規約に同意のうえご利用ください。</w:t>
      </w:r>
    </w:p>
    <w:p w14:paraId="1A16F50E" w14:textId="77777777" w:rsidR="007008AE" w:rsidRDefault="00000000">
      <w:pPr>
        <w:spacing w:before="300" w:after="100"/>
      </w:pPr>
      <w:r>
        <w:rPr>
          <w:b/>
          <w:bCs/>
        </w:rPr>
        <w:t>第1条（適用）</w:t>
      </w:r>
    </w:p>
    <w:p w14:paraId="7DC3C8B0" w14:textId="77777777" w:rsidR="007008AE" w:rsidRDefault="00000000">
      <w:pPr>
        <w:spacing w:before="60" w:after="60"/>
        <w:ind w:left="360"/>
      </w:pPr>
      <w:r>
        <w:t>1. 本規約は、利用者と当社との間の本サイトの利用に関する一切の関係に適用される。</w:t>
      </w:r>
    </w:p>
    <w:p w14:paraId="5AF70764" w14:textId="77777777" w:rsidR="007008AE" w:rsidRDefault="00000000">
      <w:pPr>
        <w:spacing w:before="300" w:after="100"/>
      </w:pPr>
      <w:r>
        <w:rPr>
          <w:b/>
          <w:bCs/>
        </w:rPr>
        <w:t>第2条（売買契約の成立）</w:t>
      </w:r>
    </w:p>
    <w:p w14:paraId="51E3601E" w14:textId="5441A025" w:rsidR="007008AE" w:rsidRDefault="00000000">
      <w:pPr>
        <w:spacing w:before="60" w:after="60"/>
        <w:ind w:left="360"/>
      </w:pPr>
      <w:r>
        <w:t>1. 利用者が本サイト上で商品を注文し、</w:t>
      </w:r>
      <w:r w:rsidR="006A1A10" w:rsidRPr="006A1A10">
        <w:rPr>
          <w:rFonts w:hint="eastAsia"/>
        </w:rPr>
        <w:t>商品の発送をもって</w:t>
      </w:r>
      <w:r w:rsidR="006A1A10">
        <w:rPr>
          <w:rFonts w:hint="eastAsia"/>
        </w:rPr>
        <w:t>承諾とし、</w:t>
      </w:r>
      <w:r>
        <w:t>売買契約が成立する。</w:t>
      </w:r>
    </w:p>
    <w:p w14:paraId="1AEB421B" w14:textId="77777777" w:rsidR="007008AE" w:rsidRDefault="00000000">
      <w:pPr>
        <w:spacing w:before="60" w:after="60"/>
        <w:ind w:left="360"/>
      </w:pPr>
      <w:r>
        <w:t>2. 在庫状況等により注文を承諾できない場合がある。</w:t>
      </w:r>
    </w:p>
    <w:p w14:paraId="4E53CC2A" w14:textId="77777777" w:rsidR="007008AE" w:rsidRDefault="00000000">
      <w:pPr>
        <w:spacing w:before="300" w:after="100"/>
      </w:pPr>
      <w:r>
        <w:rPr>
          <w:b/>
          <w:bCs/>
        </w:rPr>
        <w:t>第3条（支払方法）</w:t>
      </w:r>
    </w:p>
    <w:p w14:paraId="7FCC5699" w14:textId="77777777" w:rsidR="007008AE" w:rsidRDefault="00000000">
      <w:pPr>
        <w:spacing w:before="60" w:after="60"/>
        <w:ind w:left="360"/>
      </w:pPr>
      <w:r>
        <w:t>1. 利用者は、当社が定める方法により商品代金を支払う。</w:t>
      </w:r>
    </w:p>
    <w:p w14:paraId="5D2328A3" w14:textId="77777777" w:rsidR="007008AE" w:rsidRDefault="00000000">
      <w:pPr>
        <w:spacing w:before="60" w:after="60"/>
        <w:ind w:left="360"/>
      </w:pPr>
      <w:r>
        <w:t>2. 利用可能な支払方法は、本サイト上に表示するとおりとする。</w:t>
      </w:r>
    </w:p>
    <w:p w14:paraId="28DAD533" w14:textId="77777777" w:rsidR="007008AE" w:rsidRDefault="00000000">
      <w:pPr>
        <w:spacing w:before="300" w:after="100"/>
      </w:pPr>
      <w:r>
        <w:rPr>
          <w:b/>
          <w:bCs/>
        </w:rPr>
        <w:t>第4条（配送）</w:t>
      </w:r>
    </w:p>
    <w:p w14:paraId="6E31D327" w14:textId="77777777" w:rsidR="007008AE" w:rsidRDefault="00000000">
      <w:pPr>
        <w:spacing w:before="60" w:after="60"/>
        <w:ind w:left="360"/>
      </w:pPr>
      <w:r>
        <w:t>1. 商品の配送先は、日本国内に限る。（又は海外配送対応の場合はその旨記載）</w:t>
      </w:r>
    </w:p>
    <w:p w14:paraId="087E5FE7" w14:textId="77777777" w:rsidR="007008AE" w:rsidRDefault="00000000">
      <w:pPr>
        <w:spacing w:before="60" w:after="60"/>
        <w:ind w:left="360"/>
      </w:pPr>
      <w:r>
        <w:t>2. 配送に要する期間は目安であり、当社はその遅延について責任を負わない。</w:t>
      </w:r>
    </w:p>
    <w:p w14:paraId="7331E793" w14:textId="77777777" w:rsidR="007008AE" w:rsidRDefault="00000000">
      <w:pPr>
        <w:spacing w:before="300" w:after="100"/>
      </w:pPr>
      <w:r>
        <w:rPr>
          <w:b/>
          <w:bCs/>
        </w:rPr>
        <w:t>第5条（返品及び返金）</w:t>
      </w:r>
    </w:p>
    <w:p w14:paraId="5C8DD741" w14:textId="77777777" w:rsidR="007008AE" w:rsidRDefault="00000000">
      <w:pPr>
        <w:spacing w:before="60" w:after="60"/>
        <w:ind w:left="360"/>
      </w:pPr>
      <w:r>
        <w:t>1. 商品到着後○日以内に限り、未使用・未開封の商品に限り返品を受け付ける。</w:t>
      </w:r>
    </w:p>
    <w:p w14:paraId="4887C556" w14:textId="77777777" w:rsidR="007008AE" w:rsidRDefault="00000000">
      <w:pPr>
        <w:spacing w:before="60" w:after="60"/>
        <w:ind w:left="360"/>
      </w:pPr>
      <w:r>
        <w:t>2. 不良品又は誤配送の場合は、当社の費用負担により交換又は返金する。</w:t>
      </w:r>
    </w:p>
    <w:p w14:paraId="1BAA3D3A" w14:textId="77777777" w:rsidR="007008AE" w:rsidRDefault="00000000">
      <w:pPr>
        <w:spacing w:before="60" w:after="60"/>
        <w:ind w:left="360"/>
      </w:pPr>
      <w:r>
        <w:t>3. 利用者都合の返品時の送料は利用者の負担とする。</w:t>
      </w:r>
    </w:p>
    <w:p w14:paraId="6CFB8A66" w14:textId="77777777" w:rsidR="007008AE" w:rsidRDefault="00000000">
      <w:pPr>
        <w:spacing w:before="300" w:after="100"/>
      </w:pPr>
      <w:r>
        <w:rPr>
          <w:b/>
          <w:bCs/>
        </w:rPr>
        <w:t>第6条（禁止事項）</w:t>
      </w:r>
    </w:p>
    <w:p w14:paraId="08F94AF7" w14:textId="77777777" w:rsidR="007008AE" w:rsidRDefault="00000000">
      <w:pPr>
        <w:spacing w:before="60" w:after="60"/>
        <w:ind w:left="360"/>
      </w:pPr>
      <w:r>
        <w:t>1. 利用者は、以下の行為をしてはならない。</w:t>
      </w:r>
    </w:p>
    <w:p w14:paraId="5EBDAC63" w14:textId="77777777" w:rsidR="007008AE" w:rsidRDefault="00000000">
      <w:pPr>
        <w:spacing w:before="40" w:after="40"/>
        <w:ind w:left="720"/>
      </w:pPr>
      <w:r>
        <w:t>① 虚偽の情報を登録する行為</w:t>
      </w:r>
    </w:p>
    <w:p w14:paraId="2D8B36D2" w14:textId="77777777" w:rsidR="007008AE" w:rsidRDefault="00000000">
      <w:pPr>
        <w:spacing w:before="40" w:after="40"/>
        <w:ind w:left="720"/>
      </w:pPr>
      <w:r>
        <w:t>② 他の利用者又は第三者の権利を侵害する行為</w:t>
      </w:r>
    </w:p>
    <w:p w14:paraId="50C2DC7F" w14:textId="77777777" w:rsidR="007008AE" w:rsidRDefault="00000000">
      <w:pPr>
        <w:spacing w:before="40" w:after="40"/>
        <w:ind w:left="720"/>
      </w:pPr>
      <w:r>
        <w:t>③ 転売目的での購入</w:t>
      </w:r>
    </w:p>
    <w:p w14:paraId="5E91D58B" w14:textId="77777777" w:rsidR="007008AE" w:rsidRDefault="00000000">
      <w:pPr>
        <w:spacing w:before="40" w:after="40"/>
        <w:ind w:left="720"/>
      </w:pPr>
      <w:r>
        <w:t>④ 本サイトの運営を妨害する行為</w:t>
      </w:r>
    </w:p>
    <w:p w14:paraId="1BBA146F" w14:textId="77777777" w:rsidR="007008AE" w:rsidRDefault="00000000">
      <w:pPr>
        <w:spacing w:before="40" w:after="40"/>
        <w:ind w:left="720"/>
      </w:pPr>
      <w:r>
        <w:lastRenderedPageBreak/>
        <w:t>⑤ 法令又は公序良俗に違反する行為</w:t>
      </w:r>
    </w:p>
    <w:p w14:paraId="4CAE9F1F" w14:textId="77777777" w:rsidR="007008AE" w:rsidRDefault="00000000">
      <w:pPr>
        <w:spacing w:before="300" w:after="100"/>
      </w:pPr>
      <w:r>
        <w:rPr>
          <w:b/>
          <w:bCs/>
        </w:rPr>
        <w:t>第7条（知的財産権）</w:t>
      </w:r>
    </w:p>
    <w:p w14:paraId="621B35F6" w14:textId="77777777" w:rsidR="007008AE" w:rsidRDefault="00000000">
      <w:pPr>
        <w:spacing w:before="60" w:after="60"/>
        <w:ind w:left="360"/>
      </w:pPr>
      <w:r>
        <w:t>1. 本サイトに掲載されたコンテンツに関する知的財産権は、当社又は正当な権利者に帰属する。</w:t>
      </w:r>
    </w:p>
    <w:p w14:paraId="48F20611" w14:textId="77777777" w:rsidR="007008AE" w:rsidRDefault="00000000">
      <w:pPr>
        <w:spacing w:before="300" w:after="100"/>
      </w:pPr>
      <w:r>
        <w:rPr>
          <w:b/>
          <w:bCs/>
        </w:rPr>
        <w:t>第8条（個人情報の取扱い）</w:t>
      </w:r>
    </w:p>
    <w:p w14:paraId="07DFA301" w14:textId="77777777" w:rsidR="007008AE" w:rsidRDefault="00000000">
      <w:pPr>
        <w:spacing w:before="60" w:after="60"/>
        <w:ind w:left="360"/>
      </w:pPr>
      <w:r>
        <w:t>1. 当社は、利用者の個人情報を当社プライバシーポリシーに従い適切に取り扱う。</w:t>
      </w:r>
    </w:p>
    <w:p w14:paraId="297D1543" w14:textId="77777777" w:rsidR="007008AE" w:rsidRDefault="00000000">
      <w:pPr>
        <w:spacing w:before="300" w:after="100"/>
      </w:pPr>
      <w:r>
        <w:rPr>
          <w:b/>
          <w:bCs/>
        </w:rPr>
        <w:t>第9条（免責事項）</w:t>
      </w:r>
    </w:p>
    <w:p w14:paraId="3EA57226" w14:textId="731DC1DD" w:rsidR="007008AE" w:rsidRDefault="00000000">
      <w:pPr>
        <w:spacing w:before="60" w:after="60"/>
        <w:ind w:left="360"/>
        <w:rPr>
          <w:rFonts w:hint="eastAsia"/>
        </w:rPr>
      </w:pPr>
      <w:r>
        <w:t>1. 当社は、本サイトの利用に起因して利用者に生じた損害について、当社に故意又は重過失がある場合を除き、責任を負わない。</w:t>
      </w:r>
      <w:r w:rsidR="006A1A10">
        <w:rPr>
          <w:rFonts w:hint="eastAsia"/>
        </w:rPr>
        <w:t>(</w:t>
      </w:r>
      <w:proofErr w:type="spellStart"/>
      <w:r w:rsidR="006A1A10">
        <w:rPr>
          <w:rFonts w:hint="eastAsia"/>
        </w:rPr>
        <w:t>BtoC</w:t>
      </w:r>
      <w:proofErr w:type="spellEnd"/>
      <w:r w:rsidR="006A1A10">
        <w:rPr>
          <w:rFonts w:hint="eastAsia"/>
        </w:rPr>
        <w:t>の場合は要変更)</w:t>
      </w:r>
    </w:p>
    <w:p w14:paraId="6C18E83B" w14:textId="77777777" w:rsidR="007008AE" w:rsidRDefault="00000000">
      <w:pPr>
        <w:spacing w:before="60" w:after="60"/>
        <w:ind w:left="360"/>
      </w:pPr>
      <w:r>
        <w:t>2. 当社の賠償額は、当該商品の代金相当額を上限とする。</w:t>
      </w:r>
    </w:p>
    <w:p w14:paraId="129203C4" w14:textId="77777777" w:rsidR="007008AE" w:rsidRDefault="00000000">
      <w:pPr>
        <w:spacing w:before="300" w:after="100"/>
      </w:pPr>
      <w:r>
        <w:rPr>
          <w:b/>
          <w:bCs/>
        </w:rPr>
        <w:t>第10条（規約の変更）</w:t>
      </w:r>
    </w:p>
    <w:p w14:paraId="06A73213" w14:textId="7E81B520" w:rsidR="007008AE" w:rsidRDefault="00000000" w:rsidP="006A1A10">
      <w:pPr>
        <w:pStyle w:val="a4"/>
        <w:numPr>
          <w:ilvl w:val="0"/>
          <w:numId w:val="2"/>
        </w:numPr>
        <w:spacing w:before="60" w:after="60"/>
      </w:pPr>
      <w:r>
        <w:t>当社は、利用者への事前通知のうえ、本規約を変更できる。変更後の利用は、変更後の規約に同意したものとみなす。</w:t>
      </w:r>
    </w:p>
    <w:p w14:paraId="28311865" w14:textId="3E84489D" w:rsidR="006A1A10" w:rsidRDefault="006A1A10" w:rsidP="006A1A10">
      <w:pPr>
        <w:pStyle w:val="a4"/>
        <w:numPr>
          <w:ilvl w:val="0"/>
          <w:numId w:val="2"/>
        </w:numPr>
        <w:spacing w:before="60" w:after="60"/>
        <w:rPr>
          <w:rFonts w:hint="eastAsia"/>
        </w:rPr>
      </w:pPr>
      <w:r w:rsidRPr="006A1A10">
        <w:t>変更内容と効力発生時期をサイト上に掲示する</w:t>
      </w:r>
      <w:r>
        <w:rPr>
          <w:rFonts w:hint="eastAsia"/>
        </w:rPr>
        <w:t>。</w:t>
      </w:r>
    </w:p>
    <w:p w14:paraId="5738BB66" w14:textId="77777777" w:rsidR="007008AE" w:rsidRDefault="00000000">
      <w:pPr>
        <w:spacing w:before="300" w:after="100"/>
      </w:pPr>
      <w:r>
        <w:rPr>
          <w:b/>
          <w:bCs/>
        </w:rPr>
        <w:t>第11条（準拠法及び管轄）</w:t>
      </w:r>
    </w:p>
    <w:p w14:paraId="367A103F" w14:textId="77777777" w:rsidR="007008AE" w:rsidRDefault="00000000">
      <w:pPr>
        <w:spacing w:before="60" w:after="60"/>
        <w:ind w:left="360"/>
      </w:pPr>
      <w:r>
        <w:t>1. 本規約は日本法に準拠する。</w:t>
      </w:r>
    </w:p>
    <w:p w14:paraId="03CE12B6" w14:textId="77777777" w:rsidR="007008AE" w:rsidRDefault="00000000">
      <w:pPr>
        <w:spacing w:before="60" w:after="60"/>
        <w:ind w:left="360"/>
      </w:pPr>
      <w:r>
        <w:t>2. 本規約に関する紛争については、○○地方裁判所を第一審の専属的合意管轄裁判所とする。</w:t>
      </w:r>
    </w:p>
    <w:p w14:paraId="2AD1F164" w14:textId="77777777" w:rsidR="006A1A10" w:rsidRDefault="006A1A10">
      <w:pPr>
        <w:spacing w:before="60" w:after="60"/>
        <w:ind w:left="360"/>
        <w:rPr>
          <w:rFonts w:hint="eastAsia"/>
        </w:rPr>
      </w:pPr>
    </w:p>
    <w:p w14:paraId="53B7E633" w14:textId="77777777" w:rsidR="006A1A10" w:rsidRDefault="006A1A10" w:rsidP="006A1A10">
      <w:pPr>
        <w:spacing w:before="60" w:after="60"/>
        <w:ind w:left="360"/>
      </w:pPr>
      <w:r w:rsidRPr="006A1A10">
        <w:rPr>
          <w:rFonts w:hint="eastAsia"/>
        </w:rPr>
        <w:t>附則</w:t>
      </w:r>
    </w:p>
    <w:p w14:paraId="1F929121" w14:textId="0210A5DE" w:rsidR="006A1A10" w:rsidRDefault="006A1A10" w:rsidP="006A1A10">
      <w:pPr>
        <w:spacing w:before="60" w:after="60"/>
        <w:ind w:left="360"/>
        <w:rPr>
          <w:rFonts w:hint="eastAsia"/>
        </w:rPr>
      </w:pPr>
      <w:r w:rsidRPr="006A1A10">
        <w:rPr>
          <w:rFonts w:hint="eastAsia"/>
        </w:rPr>
        <w:t>令和○年○月○日</w:t>
      </w:r>
      <w:r w:rsidRPr="006A1A10">
        <w:t xml:space="preserve"> 制定</w:t>
      </w:r>
    </w:p>
    <w:p w14:paraId="54D66DD0" w14:textId="72D792A0" w:rsidR="006A1A10" w:rsidRDefault="006A1A10" w:rsidP="006A1A10">
      <w:pPr>
        <w:spacing w:before="60" w:after="60"/>
        <w:ind w:left="360"/>
        <w:rPr>
          <w:rFonts w:hint="eastAsia"/>
        </w:rPr>
      </w:pPr>
      <w:r w:rsidRPr="006A1A10">
        <w:rPr>
          <w:rFonts w:hint="eastAsia"/>
        </w:rPr>
        <w:t>令和○年○月○日</w:t>
      </w:r>
      <w:r w:rsidRPr="006A1A10">
        <w:t xml:space="preserve"> </w:t>
      </w:r>
      <w:r>
        <w:rPr>
          <w:rFonts w:hint="eastAsia"/>
        </w:rPr>
        <w:t>改定</w:t>
      </w:r>
    </w:p>
    <w:p w14:paraId="5D5FB360" w14:textId="7EF81EC0" w:rsidR="007008AE" w:rsidRPr="006A1A10" w:rsidRDefault="006A1A10" w:rsidP="006A1A10">
      <w:pPr>
        <w:spacing w:before="60" w:after="60"/>
        <w:ind w:left="360"/>
        <w:rPr>
          <w:rFonts w:hint="eastAsia"/>
        </w:rPr>
      </w:pPr>
      <w:r w:rsidRPr="006A1A10">
        <w:rPr>
          <w:rFonts w:hint="eastAsia"/>
        </w:rPr>
        <w:t>令和○年○月○日</w:t>
      </w:r>
      <w:r w:rsidRPr="006A1A10">
        <w:t xml:space="preserve"> </w:t>
      </w:r>
      <w:r>
        <w:rPr>
          <w:rFonts w:hint="eastAsia"/>
        </w:rPr>
        <w:t>改定</w:t>
      </w:r>
    </w:p>
    <w:sectPr w:rsidR="007008AE" w:rsidRPr="006A1A10">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01E3" w14:textId="77777777" w:rsidR="0041704B" w:rsidRDefault="0041704B">
      <w:r>
        <w:separator/>
      </w:r>
    </w:p>
  </w:endnote>
  <w:endnote w:type="continuationSeparator" w:id="0">
    <w:p w14:paraId="4489F314" w14:textId="77777777" w:rsidR="0041704B" w:rsidRDefault="0041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DB21" w14:textId="77777777" w:rsidR="007008AE"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6A1A1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147D" w14:textId="77777777" w:rsidR="0041704B" w:rsidRDefault="0041704B">
      <w:r>
        <w:separator/>
      </w:r>
    </w:p>
  </w:footnote>
  <w:footnote w:type="continuationSeparator" w:id="0">
    <w:p w14:paraId="0AFBE19F" w14:textId="77777777" w:rsidR="0041704B" w:rsidRDefault="0041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6A4"/>
    <w:multiLevelType w:val="hybridMultilevel"/>
    <w:tmpl w:val="060A2EA4"/>
    <w:lvl w:ilvl="0" w:tplc="C93481F2">
      <w:start w:val="1"/>
      <w:numFmt w:val="bullet"/>
      <w:lvlText w:val="●"/>
      <w:lvlJc w:val="left"/>
      <w:pPr>
        <w:ind w:left="720" w:hanging="360"/>
      </w:pPr>
    </w:lvl>
    <w:lvl w:ilvl="1" w:tplc="8C840B5A">
      <w:start w:val="1"/>
      <w:numFmt w:val="bullet"/>
      <w:lvlText w:val="○"/>
      <w:lvlJc w:val="left"/>
      <w:pPr>
        <w:ind w:left="1440" w:hanging="360"/>
      </w:pPr>
    </w:lvl>
    <w:lvl w:ilvl="2" w:tplc="F5E87BE4">
      <w:start w:val="1"/>
      <w:numFmt w:val="bullet"/>
      <w:lvlText w:val="■"/>
      <w:lvlJc w:val="left"/>
      <w:pPr>
        <w:ind w:left="2160" w:hanging="360"/>
      </w:pPr>
    </w:lvl>
    <w:lvl w:ilvl="3" w:tplc="6F6C00A8">
      <w:start w:val="1"/>
      <w:numFmt w:val="bullet"/>
      <w:lvlText w:val="●"/>
      <w:lvlJc w:val="left"/>
      <w:pPr>
        <w:ind w:left="2880" w:hanging="360"/>
      </w:pPr>
    </w:lvl>
    <w:lvl w:ilvl="4" w:tplc="94A04786">
      <w:start w:val="1"/>
      <w:numFmt w:val="bullet"/>
      <w:lvlText w:val="○"/>
      <w:lvlJc w:val="left"/>
      <w:pPr>
        <w:ind w:left="3600" w:hanging="360"/>
      </w:pPr>
    </w:lvl>
    <w:lvl w:ilvl="5" w:tplc="53D20260">
      <w:start w:val="1"/>
      <w:numFmt w:val="bullet"/>
      <w:lvlText w:val="■"/>
      <w:lvlJc w:val="left"/>
      <w:pPr>
        <w:ind w:left="4320" w:hanging="360"/>
      </w:pPr>
    </w:lvl>
    <w:lvl w:ilvl="6" w:tplc="7730FA28">
      <w:start w:val="1"/>
      <w:numFmt w:val="bullet"/>
      <w:lvlText w:val="●"/>
      <w:lvlJc w:val="left"/>
      <w:pPr>
        <w:ind w:left="5040" w:hanging="360"/>
      </w:pPr>
    </w:lvl>
    <w:lvl w:ilvl="7" w:tplc="724E7C64">
      <w:start w:val="1"/>
      <w:numFmt w:val="bullet"/>
      <w:lvlText w:val="●"/>
      <w:lvlJc w:val="left"/>
      <w:pPr>
        <w:ind w:left="5760" w:hanging="360"/>
      </w:pPr>
    </w:lvl>
    <w:lvl w:ilvl="8" w:tplc="A494609A">
      <w:start w:val="1"/>
      <w:numFmt w:val="bullet"/>
      <w:lvlText w:val="●"/>
      <w:lvlJc w:val="left"/>
      <w:pPr>
        <w:ind w:left="6480" w:hanging="360"/>
      </w:pPr>
    </w:lvl>
  </w:abstractNum>
  <w:abstractNum w:abstractNumId="1" w15:restartNumberingAfterBreak="0">
    <w:nsid w:val="6A3F3E6E"/>
    <w:multiLevelType w:val="hybridMultilevel"/>
    <w:tmpl w:val="72467F80"/>
    <w:lvl w:ilvl="0" w:tplc="36FE1BA8">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736972483">
    <w:abstractNumId w:val="0"/>
    <w:lvlOverride w:ilvl="0">
      <w:startOverride w:val="1"/>
    </w:lvlOverride>
  </w:num>
  <w:num w:numId="2" w16cid:durableId="91562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AE"/>
    <w:rsid w:val="0041704B"/>
    <w:rsid w:val="006A1A10"/>
    <w:rsid w:val="007008AE"/>
    <w:rsid w:val="00B42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355B1F"/>
  <w15:docId w15:val="{7E7D5350-3769-4A78-B7E1-73FD4984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2026-02-10T08:22:00Z</dcterms:created>
  <dcterms:modified xsi:type="dcterms:W3CDTF">2026-02-10T19:39:00Z</dcterms:modified>
</cp:coreProperties>
</file>